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554" w:rsidRPr="000049FD" w:rsidRDefault="00566662" w:rsidP="00A26CA8">
      <w:pPr>
        <w:spacing w:after="0" w:line="240" w:lineRule="auto"/>
        <w:rPr>
          <w:rFonts w:ascii="Comic Sans MS" w:hAnsi="Comic Sans MS" w:cs="Arial"/>
          <w:color w:val="000000" w:themeColor="text1"/>
          <w:sz w:val="26"/>
          <w:szCs w:val="26"/>
        </w:rPr>
      </w:pPr>
      <w:r w:rsidRPr="000049FD">
        <w:rPr>
          <w:rFonts w:ascii="Comic Sans MS" w:hAnsi="Comic Sans MS" w:cs="Arial"/>
          <w:color w:val="000000" w:themeColor="text1"/>
          <w:sz w:val="26"/>
          <w:szCs w:val="26"/>
        </w:rPr>
        <w:t>A</w:t>
      </w:r>
    </w:p>
    <w:p w:rsidR="00566662" w:rsidRPr="000049FD" w:rsidRDefault="00E5317A" w:rsidP="00A26CA8">
      <w:pPr>
        <w:spacing w:after="0" w:line="240" w:lineRule="auto"/>
        <w:rPr>
          <w:rFonts w:ascii="Comic Sans MS" w:hAnsi="Comic Sans MS" w:cs="Arial"/>
          <w:color w:val="000000" w:themeColor="text1"/>
          <w:sz w:val="26"/>
          <w:szCs w:val="26"/>
        </w:rPr>
      </w:pPr>
      <w:r w:rsidRPr="000049FD">
        <w:rPr>
          <w:rFonts w:ascii="Comic Sans MS" w:hAnsi="Comic Sans MS" w:cs="Arial"/>
          <w:color w:val="000000" w:themeColor="text1"/>
          <w:sz w:val="26"/>
          <w:szCs w:val="26"/>
        </w:rPr>
        <w:t>PREFEITURA MUNICIPAL DE</w:t>
      </w:r>
      <w:r w:rsidR="0031151A" w:rsidRPr="000049FD">
        <w:rPr>
          <w:rFonts w:ascii="Comic Sans MS" w:hAnsi="Comic Sans MS" w:cs="Arial"/>
          <w:color w:val="000000" w:themeColor="text1"/>
          <w:sz w:val="26"/>
          <w:szCs w:val="26"/>
        </w:rPr>
        <w:t xml:space="preserve"> XAVANTINA</w:t>
      </w:r>
    </w:p>
    <w:p w:rsidR="0031151A" w:rsidRPr="000049FD" w:rsidRDefault="0031151A" w:rsidP="00A26CA8">
      <w:pPr>
        <w:spacing w:after="0" w:line="240" w:lineRule="auto"/>
        <w:rPr>
          <w:rFonts w:ascii="Comic Sans MS" w:hAnsi="Comic Sans MS" w:cs="Arial"/>
          <w:color w:val="000000" w:themeColor="text1"/>
          <w:sz w:val="26"/>
          <w:szCs w:val="26"/>
        </w:rPr>
      </w:pPr>
      <w:r w:rsidRPr="000049FD">
        <w:rPr>
          <w:rFonts w:ascii="Comic Sans MS" w:hAnsi="Comic Sans MS" w:cs="Arial"/>
          <w:color w:val="000000" w:themeColor="text1"/>
          <w:sz w:val="26"/>
          <w:szCs w:val="26"/>
        </w:rPr>
        <w:t>ENOIR FAZOLO</w:t>
      </w:r>
    </w:p>
    <w:p w:rsidR="00566662" w:rsidRPr="000049FD" w:rsidRDefault="0031151A" w:rsidP="0031151A">
      <w:pPr>
        <w:spacing w:after="0" w:line="240" w:lineRule="auto"/>
        <w:rPr>
          <w:rFonts w:ascii="Comic Sans MS" w:hAnsi="Comic Sans MS" w:cs="Arial"/>
          <w:color w:val="000000" w:themeColor="text1"/>
          <w:sz w:val="26"/>
          <w:szCs w:val="26"/>
        </w:rPr>
      </w:pPr>
      <w:r w:rsidRPr="000049FD">
        <w:rPr>
          <w:rFonts w:ascii="Comic Sans MS" w:hAnsi="Comic Sans MS" w:cs="Arial"/>
          <w:color w:val="000000" w:themeColor="text1"/>
          <w:sz w:val="26"/>
          <w:szCs w:val="26"/>
        </w:rPr>
        <w:t>PREFEITO MUNICIPAL</w:t>
      </w:r>
    </w:p>
    <w:p w:rsidR="0031151A" w:rsidRPr="000049FD" w:rsidRDefault="0031151A">
      <w:pPr>
        <w:rPr>
          <w:rFonts w:ascii="Comic Sans MS" w:hAnsi="Comic Sans MS" w:cs="Arial"/>
          <w:color w:val="000000" w:themeColor="text1"/>
          <w:sz w:val="26"/>
          <w:szCs w:val="26"/>
        </w:rPr>
      </w:pPr>
    </w:p>
    <w:p w:rsidR="0031151A" w:rsidRPr="000049FD" w:rsidRDefault="00566662" w:rsidP="00A26CA8">
      <w:pPr>
        <w:jc w:val="both"/>
        <w:rPr>
          <w:rFonts w:ascii="Comic Sans MS" w:hAnsi="Comic Sans MS" w:cs="Arial"/>
          <w:color w:val="000000" w:themeColor="text1"/>
          <w:sz w:val="26"/>
          <w:szCs w:val="26"/>
        </w:rPr>
      </w:pPr>
      <w:r w:rsidRPr="000049FD">
        <w:rPr>
          <w:rFonts w:ascii="Comic Sans MS" w:hAnsi="Comic Sans MS" w:cs="Arial"/>
          <w:color w:val="000000" w:themeColor="text1"/>
          <w:sz w:val="26"/>
          <w:szCs w:val="26"/>
        </w:rPr>
        <w:tab/>
      </w:r>
      <w:r w:rsidR="0031151A" w:rsidRPr="000049FD">
        <w:rPr>
          <w:rFonts w:ascii="Comic Sans MS" w:hAnsi="Comic Sans MS" w:cs="Arial"/>
          <w:color w:val="000000" w:themeColor="text1"/>
          <w:sz w:val="26"/>
          <w:szCs w:val="26"/>
        </w:rPr>
        <w:t>Maicon Nardi, brasileiro, contador</w:t>
      </w:r>
      <w:r w:rsidRPr="000049FD">
        <w:rPr>
          <w:rFonts w:ascii="Comic Sans MS" w:hAnsi="Comic Sans MS" w:cs="Arial"/>
          <w:color w:val="000000" w:themeColor="text1"/>
          <w:sz w:val="26"/>
          <w:szCs w:val="26"/>
        </w:rPr>
        <w:t xml:space="preserve">, portador do CPF nº 066.731.669-83, RG nº 4.034.339, </w:t>
      </w:r>
      <w:r w:rsidR="0031151A" w:rsidRPr="000049FD">
        <w:rPr>
          <w:rFonts w:ascii="Comic Sans MS" w:hAnsi="Comic Sans MS" w:cs="Arial"/>
          <w:color w:val="000000" w:themeColor="text1"/>
          <w:sz w:val="26"/>
          <w:szCs w:val="26"/>
        </w:rPr>
        <w:t xml:space="preserve">residente e domiciliado na Rua Zelindo Bisolo, nº 305, bairro das Nações, Seara-SC, </w:t>
      </w:r>
      <w:r w:rsidRPr="000049FD">
        <w:rPr>
          <w:rFonts w:ascii="Comic Sans MS" w:hAnsi="Comic Sans MS" w:cs="Arial"/>
          <w:color w:val="000000" w:themeColor="text1"/>
          <w:sz w:val="26"/>
          <w:szCs w:val="26"/>
        </w:rPr>
        <w:t xml:space="preserve">vem respeitosamente, </w:t>
      </w:r>
      <w:r w:rsidR="0031151A" w:rsidRPr="000049FD">
        <w:rPr>
          <w:rFonts w:ascii="Comic Sans MS" w:hAnsi="Comic Sans MS" w:cs="Arial"/>
          <w:color w:val="000000" w:themeColor="text1"/>
          <w:sz w:val="26"/>
          <w:szCs w:val="26"/>
        </w:rPr>
        <w:t xml:space="preserve">com base na Lei de Acesso a Informação nº 12.527 de 18 de Novembro de 2011, </w:t>
      </w:r>
      <w:r w:rsidRPr="000049FD">
        <w:rPr>
          <w:rFonts w:ascii="Comic Sans MS" w:hAnsi="Comic Sans MS" w:cs="Arial"/>
          <w:color w:val="000000" w:themeColor="text1"/>
          <w:sz w:val="26"/>
          <w:szCs w:val="26"/>
        </w:rPr>
        <w:t>requerer</w:t>
      </w:r>
      <w:r w:rsidR="0031151A" w:rsidRPr="000049FD">
        <w:rPr>
          <w:rFonts w:ascii="Comic Sans MS" w:hAnsi="Comic Sans MS" w:cs="Arial"/>
          <w:color w:val="000000" w:themeColor="text1"/>
          <w:sz w:val="26"/>
          <w:szCs w:val="26"/>
        </w:rPr>
        <w:t xml:space="preserve"> conforme segue:</w:t>
      </w:r>
    </w:p>
    <w:p w:rsidR="001A3A6B" w:rsidRPr="000049FD" w:rsidRDefault="001A3A6B" w:rsidP="001A3A6B">
      <w:pPr>
        <w:pStyle w:val="PargrafodaLista"/>
        <w:numPr>
          <w:ilvl w:val="0"/>
          <w:numId w:val="1"/>
        </w:numPr>
        <w:jc w:val="both"/>
        <w:rPr>
          <w:rFonts w:ascii="Comic Sans MS" w:hAnsi="Comic Sans MS" w:cs="Arial"/>
          <w:color w:val="000000" w:themeColor="text1"/>
          <w:sz w:val="26"/>
          <w:szCs w:val="26"/>
        </w:rPr>
      </w:pPr>
      <w:r w:rsidRPr="000049FD">
        <w:rPr>
          <w:rFonts w:ascii="Comic Sans MS" w:hAnsi="Comic Sans MS" w:cs="Arial"/>
          <w:color w:val="000000" w:themeColor="text1"/>
          <w:sz w:val="26"/>
          <w:szCs w:val="26"/>
        </w:rPr>
        <w:t xml:space="preserve">Relação do cronograma dos serviços prestados de cada região, do período de 01/2016 à 06/2020, conforme artigo 1º, </w:t>
      </w:r>
      <w:r w:rsidRPr="000049FD">
        <w:rPr>
          <w:rFonts w:ascii="Comic Sans MS" w:hAnsi="Comic Sans MS"/>
          <w:color w:val="000000" w:themeColor="text1"/>
          <w:sz w:val="26"/>
          <w:szCs w:val="26"/>
          <w:shd w:val="clear" w:color="auto" w:fill="FFFFFF"/>
        </w:rPr>
        <w:t>§ 3 e 4º, da Lei 1333;</w:t>
      </w:r>
    </w:p>
    <w:p w:rsidR="001A3A6B" w:rsidRPr="000049FD" w:rsidRDefault="001A3A6B" w:rsidP="001A3A6B">
      <w:pPr>
        <w:pStyle w:val="PargrafodaLista"/>
        <w:numPr>
          <w:ilvl w:val="0"/>
          <w:numId w:val="1"/>
        </w:numPr>
        <w:jc w:val="both"/>
        <w:rPr>
          <w:rFonts w:ascii="Comic Sans MS" w:hAnsi="Comic Sans MS" w:cs="Arial"/>
          <w:color w:val="000000" w:themeColor="text1"/>
          <w:sz w:val="26"/>
          <w:szCs w:val="26"/>
        </w:rPr>
      </w:pPr>
      <w:r w:rsidRPr="000049FD">
        <w:rPr>
          <w:rFonts w:ascii="Comic Sans MS" w:hAnsi="Comic Sans MS" w:cs="Arial"/>
          <w:color w:val="000000" w:themeColor="text1"/>
          <w:sz w:val="26"/>
          <w:szCs w:val="26"/>
        </w:rPr>
        <w:t xml:space="preserve">Cronograma dos serviços a serem prestados em cada região, no período de 07/2020, conforme artigo 1º, </w:t>
      </w:r>
      <w:r w:rsidRPr="000049FD">
        <w:rPr>
          <w:rFonts w:ascii="Comic Sans MS" w:hAnsi="Comic Sans MS"/>
          <w:color w:val="000000" w:themeColor="text1"/>
          <w:sz w:val="26"/>
          <w:szCs w:val="26"/>
          <w:shd w:val="clear" w:color="auto" w:fill="FFFFFF"/>
        </w:rPr>
        <w:t>§ 3º e 4º, da Lei 1333;</w:t>
      </w:r>
    </w:p>
    <w:p w:rsidR="00D016ED" w:rsidRPr="000049FD" w:rsidRDefault="001A3A6B" w:rsidP="001A3A6B">
      <w:pPr>
        <w:pStyle w:val="PargrafodaLista"/>
        <w:numPr>
          <w:ilvl w:val="0"/>
          <w:numId w:val="1"/>
        </w:numPr>
        <w:jc w:val="both"/>
        <w:rPr>
          <w:rFonts w:ascii="Comic Sans MS" w:hAnsi="Comic Sans MS" w:cs="Arial"/>
          <w:color w:val="000000" w:themeColor="text1"/>
          <w:sz w:val="26"/>
          <w:szCs w:val="26"/>
        </w:rPr>
      </w:pPr>
      <w:r w:rsidRPr="000049FD">
        <w:rPr>
          <w:rFonts w:ascii="Comic Sans MS" w:hAnsi="Comic Sans MS" w:cs="Arial"/>
          <w:color w:val="000000" w:themeColor="text1"/>
          <w:sz w:val="26"/>
          <w:szCs w:val="26"/>
        </w:rPr>
        <w:t xml:space="preserve">O </w:t>
      </w:r>
      <w:r w:rsidRPr="000049FD">
        <w:rPr>
          <w:rFonts w:ascii="Comic Sans MS" w:hAnsi="Comic Sans MS"/>
          <w:color w:val="000000" w:themeColor="text1"/>
          <w:sz w:val="26"/>
          <w:szCs w:val="26"/>
          <w:shd w:val="clear" w:color="auto" w:fill="FFFFFF"/>
        </w:rPr>
        <w:t>§4º do artigo 1º da referida lei, limita a 25 (vinte e cinco) inscritos por cronograma</w:t>
      </w:r>
      <w:r w:rsidR="00D016ED" w:rsidRPr="000049FD">
        <w:rPr>
          <w:rFonts w:ascii="Comic Sans MS" w:hAnsi="Comic Sans MS"/>
          <w:color w:val="000000" w:themeColor="text1"/>
          <w:sz w:val="26"/>
          <w:szCs w:val="26"/>
          <w:shd w:val="clear" w:color="auto" w:fill="FFFFFF"/>
        </w:rPr>
        <w:t>, já o § 6º da autonomia ao secretário da pasta estabelecer a ordem de atendimento, neste caso podendo se valer da geografia e distanciamento, como é determinado este critério, possui sempre a mesma regra de escolha?</w:t>
      </w:r>
    </w:p>
    <w:p w:rsidR="00566662" w:rsidRPr="000049FD" w:rsidRDefault="00D016ED" w:rsidP="001A3A6B">
      <w:pPr>
        <w:pStyle w:val="PargrafodaLista"/>
        <w:numPr>
          <w:ilvl w:val="0"/>
          <w:numId w:val="1"/>
        </w:numPr>
        <w:jc w:val="both"/>
        <w:rPr>
          <w:rFonts w:ascii="Comic Sans MS" w:hAnsi="Comic Sans MS" w:cs="Arial"/>
          <w:color w:val="000000" w:themeColor="text1"/>
          <w:sz w:val="26"/>
          <w:szCs w:val="26"/>
        </w:rPr>
      </w:pPr>
      <w:r w:rsidRPr="000049FD">
        <w:rPr>
          <w:rFonts w:ascii="Comic Sans MS" w:hAnsi="Comic Sans MS" w:cs="Arial"/>
          <w:color w:val="000000" w:themeColor="text1"/>
          <w:sz w:val="26"/>
          <w:szCs w:val="26"/>
        </w:rPr>
        <w:t xml:space="preserve">No período de 01/2016 a 06/2020 o município utilizou o </w:t>
      </w:r>
      <w:r w:rsidRPr="000049FD">
        <w:rPr>
          <w:rFonts w:ascii="Comic Sans MS" w:hAnsi="Comic Sans MS"/>
          <w:color w:val="000000" w:themeColor="text1"/>
          <w:sz w:val="26"/>
          <w:szCs w:val="26"/>
          <w:shd w:val="clear" w:color="auto" w:fill="FFFFFF"/>
        </w:rPr>
        <w:t>§ 8º do artigo 1º da Lei 1333, caso afirmativo quais foram os motivos e o município possui os requerimentos?</w:t>
      </w:r>
    </w:p>
    <w:p w:rsidR="005008E4" w:rsidRPr="000049FD" w:rsidRDefault="005008E4" w:rsidP="005008E4">
      <w:pPr>
        <w:pStyle w:val="PargrafodaLista"/>
        <w:ind w:left="795"/>
        <w:jc w:val="both"/>
        <w:rPr>
          <w:rFonts w:ascii="Comic Sans MS" w:hAnsi="Comic Sans MS"/>
          <w:color w:val="000000" w:themeColor="text1"/>
          <w:sz w:val="26"/>
          <w:szCs w:val="26"/>
          <w:shd w:val="clear" w:color="auto" w:fill="FFFFFF"/>
        </w:rPr>
      </w:pPr>
    </w:p>
    <w:p w:rsidR="005008E4" w:rsidRPr="000049FD" w:rsidRDefault="005008E4" w:rsidP="005008E4">
      <w:pPr>
        <w:pStyle w:val="PargrafodaLista"/>
        <w:ind w:left="0" w:firstLine="795"/>
        <w:jc w:val="both"/>
        <w:rPr>
          <w:rFonts w:ascii="Comic Sans MS" w:hAnsi="Comic Sans MS" w:cs="Arial"/>
          <w:color w:val="000000" w:themeColor="text1"/>
          <w:sz w:val="26"/>
          <w:szCs w:val="26"/>
        </w:rPr>
      </w:pPr>
      <w:r w:rsidRPr="000049FD">
        <w:rPr>
          <w:rFonts w:ascii="Comic Sans MS" w:hAnsi="Comic Sans MS"/>
          <w:color w:val="000000" w:themeColor="text1"/>
          <w:sz w:val="26"/>
          <w:szCs w:val="26"/>
          <w:shd w:val="clear" w:color="auto" w:fill="FFFFFF"/>
        </w:rPr>
        <w:t xml:space="preserve">O requerente informa que a resposta poderá ser enviada para o email </w:t>
      </w:r>
      <w:hyperlink r:id="rId5" w:history="1">
        <w:r w:rsidRPr="000049FD">
          <w:rPr>
            <w:rStyle w:val="Hyperlink"/>
            <w:rFonts w:ascii="Comic Sans MS" w:hAnsi="Comic Sans MS"/>
            <w:color w:val="000000" w:themeColor="text1"/>
            <w:sz w:val="26"/>
            <w:szCs w:val="26"/>
            <w:shd w:val="clear" w:color="auto" w:fill="FFFFFF"/>
          </w:rPr>
          <w:t>mdcontabilidade@yahoo.com</w:t>
        </w:r>
      </w:hyperlink>
      <w:r w:rsidRPr="000049FD">
        <w:rPr>
          <w:rFonts w:ascii="Comic Sans MS" w:hAnsi="Comic Sans MS"/>
          <w:color w:val="000000" w:themeColor="text1"/>
          <w:sz w:val="26"/>
          <w:szCs w:val="26"/>
          <w:shd w:val="clear" w:color="auto" w:fill="FFFFFF"/>
        </w:rPr>
        <w:t>, bem como caso queiram contatar através do fone (49) 3452-4503 para comunicação da retirada dos documentos.</w:t>
      </w:r>
    </w:p>
    <w:p w:rsidR="00566662" w:rsidRPr="000049FD" w:rsidRDefault="00566662" w:rsidP="00A26CA8">
      <w:pPr>
        <w:jc w:val="both"/>
        <w:rPr>
          <w:rFonts w:ascii="Comic Sans MS" w:hAnsi="Comic Sans MS" w:cs="Arial"/>
          <w:color w:val="000000" w:themeColor="text1"/>
          <w:sz w:val="26"/>
          <w:szCs w:val="26"/>
        </w:rPr>
      </w:pPr>
      <w:r w:rsidRPr="000049FD">
        <w:rPr>
          <w:rFonts w:ascii="Comic Sans MS" w:hAnsi="Comic Sans MS" w:cs="Arial"/>
          <w:color w:val="000000" w:themeColor="text1"/>
          <w:sz w:val="26"/>
          <w:szCs w:val="26"/>
        </w:rPr>
        <w:tab/>
        <w:t>Nestes termos,</w:t>
      </w:r>
      <w:r w:rsidR="005008E4" w:rsidRPr="000049FD">
        <w:rPr>
          <w:rFonts w:ascii="Comic Sans MS" w:hAnsi="Comic Sans MS" w:cs="Arial"/>
          <w:color w:val="000000" w:themeColor="text1"/>
          <w:sz w:val="26"/>
          <w:szCs w:val="26"/>
        </w:rPr>
        <w:t xml:space="preserve"> agradeço e coloco-me a disposição.</w:t>
      </w:r>
    </w:p>
    <w:p w:rsidR="00A26CA8" w:rsidRPr="000049FD" w:rsidRDefault="00A26CA8" w:rsidP="00A26CA8">
      <w:pPr>
        <w:spacing w:after="0" w:line="360" w:lineRule="auto"/>
        <w:jc w:val="both"/>
        <w:rPr>
          <w:rFonts w:ascii="Comic Sans MS" w:hAnsi="Comic Sans MS" w:cs="Arial"/>
          <w:color w:val="000000" w:themeColor="text1"/>
          <w:sz w:val="26"/>
          <w:szCs w:val="26"/>
        </w:rPr>
      </w:pPr>
    </w:p>
    <w:p w:rsidR="00566662" w:rsidRPr="000049FD" w:rsidRDefault="005B66C9" w:rsidP="00A26CA8">
      <w:pPr>
        <w:jc w:val="both"/>
        <w:rPr>
          <w:rFonts w:ascii="Comic Sans MS" w:hAnsi="Comic Sans MS" w:cs="Arial"/>
          <w:color w:val="000000" w:themeColor="text1"/>
          <w:sz w:val="26"/>
          <w:szCs w:val="26"/>
        </w:rPr>
      </w:pPr>
      <w:r>
        <w:rPr>
          <w:rFonts w:ascii="Comic Sans MS" w:hAnsi="Comic Sans MS" w:cs="Arial"/>
          <w:color w:val="000000" w:themeColor="text1"/>
          <w:sz w:val="26"/>
          <w:szCs w:val="26"/>
        </w:rPr>
        <w:tab/>
        <w:t>Seara - SC, 30</w:t>
      </w:r>
      <w:r w:rsidR="00566662" w:rsidRPr="000049FD">
        <w:rPr>
          <w:rFonts w:ascii="Comic Sans MS" w:hAnsi="Comic Sans MS" w:cs="Arial"/>
          <w:color w:val="000000" w:themeColor="text1"/>
          <w:sz w:val="26"/>
          <w:szCs w:val="26"/>
        </w:rPr>
        <w:t xml:space="preserve"> de </w:t>
      </w:r>
      <w:r>
        <w:rPr>
          <w:rFonts w:ascii="Comic Sans MS" w:hAnsi="Comic Sans MS" w:cs="Arial"/>
          <w:color w:val="000000" w:themeColor="text1"/>
          <w:sz w:val="26"/>
          <w:szCs w:val="26"/>
        </w:rPr>
        <w:t>Dezembro</w:t>
      </w:r>
      <w:bookmarkStart w:id="0" w:name="_GoBack"/>
      <w:bookmarkEnd w:id="0"/>
      <w:r w:rsidR="00E5317A" w:rsidRPr="000049FD">
        <w:rPr>
          <w:rFonts w:ascii="Comic Sans MS" w:hAnsi="Comic Sans MS" w:cs="Arial"/>
          <w:color w:val="000000" w:themeColor="text1"/>
          <w:sz w:val="26"/>
          <w:szCs w:val="26"/>
        </w:rPr>
        <w:t xml:space="preserve"> de 2020</w:t>
      </w:r>
      <w:r w:rsidR="00566662" w:rsidRPr="000049FD">
        <w:rPr>
          <w:rFonts w:ascii="Comic Sans MS" w:hAnsi="Comic Sans MS" w:cs="Arial"/>
          <w:color w:val="000000" w:themeColor="text1"/>
          <w:sz w:val="26"/>
          <w:szCs w:val="26"/>
        </w:rPr>
        <w:t>.</w:t>
      </w:r>
    </w:p>
    <w:p w:rsidR="00A26CA8" w:rsidRPr="000049FD" w:rsidRDefault="00A26CA8" w:rsidP="00A26CA8">
      <w:pPr>
        <w:jc w:val="both"/>
        <w:rPr>
          <w:rFonts w:ascii="Comic Sans MS" w:hAnsi="Comic Sans MS" w:cs="Arial"/>
          <w:color w:val="000000" w:themeColor="text1"/>
          <w:sz w:val="26"/>
          <w:szCs w:val="26"/>
        </w:rPr>
      </w:pPr>
    </w:p>
    <w:p w:rsidR="00566662" w:rsidRPr="000049FD" w:rsidRDefault="00566662">
      <w:pPr>
        <w:rPr>
          <w:rFonts w:ascii="Comic Sans MS" w:hAnsi="Comic Sans MS" w:cs="Arial"/>
          <w:color w:val="000000" w:themeColor="text1"/>
          <w:sz w:val="26"/>
          <w:szCs w:val="26"/>
        </w:rPr>
      </w:pPr>
    </w:p>
    <w:p w:rsidR="00E5317A" w:rsidRPr="000049FD" w:rsidRDefault="00E5317A" w:rsidP="00E5317A">
      <w:pPr>
        <w:spacing w:after="0" w:line="240" w:lineRule="auto"/>
        <w:jc w:val="center"/>
        <w:rPr>
          <w:rFonts w:ascii="Comic Sans MS" w:hAnsi="Comic Sans MS" w:cs="Arial"/>
          <w:b/>
          <w:color w:val="000000" w:themeColor="text1"/>
          <w:sz w:val="26"/>
          <w:szCs w:val="26"/>
        </w:rPr>
      </w:pPr>
      <w:r w:rsidRPr="000049FD">
        <w:rPr>
          <w:rFonts w:ascii="Comic Sans MS" w:hAnsi="Comic Sans MS" w:cs="Arial"/>
          <w:b/>
          <w:color w:val="000000" w:themeColor="text1"/>
          <w:sz w:val="26"/>
          <w:szCs w:val="26"/>
        </w:rPr>
        <w:t>Maicon Nardi</w:t>
      </w:r>
    </w:p>
    <w:p w:rsidR="00E5317A" w:rsidRPr="000049FD" w:rsidRDefault="00E5317A" w:rsidP="00E5317A">
      <w:pPr>
        <w:spacing w:after="0" w:line="240" w:lineRule="auto"/>
        <w:jc w:val="center"/>
        <w:rPr>
          <w:rFonts w:ascii="Comic Sans MS" w:hAnsi="Comic Sans MS" w:cs="Arial"/>
          <w:b/>
          <w:color w:val="000000" w:themeColor="text1"/>
          <w:sz w:val="26"/>
          <w:szCs w:val="26"/>
        </w:rPr>
      </w:pPr>
      <w:r w:rsidRPr="000049FD">
        <w:rPr>
          <w:rFonts w:ascii="Comic Sans MS" w:hAnsi="Comic Sans MS" w:cs="Arial"/>
          <w:b/>
          <w:color w:val="000000" w:themeColor="text1"/>
          <w:sz w:val="26"/>
          <w:szCs w:val="26"/>
        </w:rPr>
        <w:t>CPF 066.731.669-83</w:t>
      </w:r>
    </w:p>
    <w:p w:rsidR="00CD146E" w:rsidRPr="000049FD" w:rsidRDefault="00CD146E" w:rsidP="00E5317A">
      <w:pPr>
        <w:spacing w:after="0" w:line="240" w:lineRule="auto"/>
        <w:jc w:val="center"/>
        <w:rPr>
          <w:rFonts w:ascii="Comic Sans MS" w:hAnsi="Comic Sans MS" w:cs="Arial"/>
          <w:b/>
          <w:color w:val="000000" w:themeColor="text1"/>
          <w:sz w:val="26"/>
          <w:szCs w:val="26"/>
        </w:rPr>
      </w:pPr>
    </w:p>
    <w:sectPr w:rsidR="00CD146E" w:rsidRPr="000049FD" w:rsidSect="005008E4">
      <w:pgSz w:w="11906" w:h="16838"/>
      <w:pgMar w:top="480" w:right="1701" w:bottom="2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817D40"/>
    <w:multiLevelType w:val="hybridMultilevel"/>
    <w:tmpl w:val="A9CEDBFA"/>
    <w:lvl w:ilvl="0" w:tplc="0416000F">
      <w:start w:val="1"/>
      <w:numFmt w:val="decimal"/>
      <w:lvlText w:val="%1."/>
      <w:lvlJc w:val="left"/>
      <w:pPr>
        <w:ind w:left="795" w:hanging="360"/>
      </w:pPr>
    </w:lvl>
    <w:lvl w:ilvl="1" w:tplc="04160019" w:tentative="1">
      <w:start w:val="1"/>
      <w:numFmt w:val="lowerLetter"/>
      <w:lvlText w:val="%2."/>
      <w:lvlJc w:val="left"/>
      <w:pPr>
        <w:ind w:left="1515" w:hanging="360"/>
      </w:pPr>
    </w:lvl>
    <w:lvl w:ilvl="2" w:tplc="0416001B" w:tentative="1">
      <w:start w:val="1"/>
      <w:numFmt w:val="lowerRoman"/>
      <w:lvlText w:val="%3."/>
      <w:lvlJc w:val="right"/>
      <w:pPr>
        <w:ind w:left="2235" w:hanging="180"/>
      </w:pPr>
    </w:lvl>
    <w:lvl w:ilvl="3" w:tplc="0416000F" w:tentative="1">
      <w:start w:val="1"/>
      <w:numFmt w:val="decimal"/>
      <w:lvlText w:val="%4."/>
      <w:lvlJc w:val="left"/>
      <w:pPr>
        <w:ind w:left="2955" w:hanging="360"/>
      </w:pPr>
    </w:lvl>
    <w:lvl w:ilvl="4" w:tplc="04160019" w:tentative="1">
      <w:start w:val="1"/>
      <w:numFmt w:val="lowerLetter"/>
      <w:lvlText w:val="%5."/>
      <w:lvlJc w:val="left"/>
      <w:pPr>
        <w:ind w:left="3675" w:hanging="360"/>
      </w:pPr>
    </w:lvl>
    <w:lvl w:ilvl="5" w:tplc="0416001B" w:tentative="1">
      <w:start w:val="1"/>
      <w:numFmt w:val="lowerRoman"/>
      <w:lvlText w:val="%6."/>
      <w:lvlJc w:val="right"/>
      <w:pPr>
        <w:ind w:left="4395" w:hanging="180"/>
      </w:pPr>
    </w:lvl>
    <w:lvl w:ilvl="6" w:tplc="0416000F" w:tentative="1">
      <w:start w:val="1"/>
      <w:numFmt w:val="decimal"/>
      <w:lvlText w:val="%7."/>
      <w:lvlJc w:val="left"/>
      <w:pPr>
        <w:ind w:left="5115" w:hanging="360"/>
      </w:pPr>
    </w:lvl>
    <w:lvl w:ilvl="7" w:tplc="04160019" w:tentative="1">
      <w:start w:val="1"/>
      <w:numFmt w:val="lowerLetter"/>
      <w:lvlText w:val="%8."/>
      <w:lvlJc w:val="left"/>
      <w:pPr>
        <w:ind w:left="5835" w:hanging="360"/>
      </w:pPr>
    </w:lvl>
    <w:lvl w:ilvl="8" w:tplc="0416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662"/>
    <w:rsid w:val="000049FD"/>
    <w:rsid w:val="000D4554"/>
    <w:rsid w:val="001A3A6B"/>
    <w:rsid w:val="0031151A"/>
    <w:rsid w:val="005008E4"/>
    <w:rsid w:val="00566662"/>
    <w:rsid w:val="005B66C9"/>
    <w:rsid w:val="00A26CA8"/>
    <w:rsid w:val="00CD146E"/>
    <w:rsid w:val="00CF5E80"/>
    <w:rsid w:val="00D016ED"/>
    <w:rsid w:val="00E5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0B67F1-8AB4-442D-BAF5-321BF411E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56666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6666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6666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6666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66662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666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6662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566662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1A3A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dcontabilidade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229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Maicon</dc:creator>
  <cp:keywords/>
  <dc:description/>
  <cp:lastModifiedBy>Maicon</cp:lastModifiedBy>
  <cp:revision>7</cp:revision>
  <cp:lastPrinted>2020-06-18T19:46:00Z</cp:lastPrinted>
  <dcterms:created xsi:type="dcterms:W3CDTF">2017-02-17T12:15:00Z</dcterms:created>
  <dcterms:modified xsi:type="dcterms:W3CDTF">2020-12-30T17:48:00Z</dcterms:modified>
</cp:coreProperties>
</file>